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300D" w:rsidRDefault="00AB3A93" w:rsidP="00AB3A93">
      <w:pPr>
        <w:jc w:val="center"/>
        <w:rPr>
          <w:rFonts w:ascii="Times New Roman" w:eastAsia="MS Mincho" w:hAnsi="Times New Roman" w:cs="Times New Roman"/>
          <w:b/>
          <w:bCs/>
          <w:kern w:val="0"/>
          <w:sz w:val="26"/>
          <w:szCs w:val="26"/>
          <w:lang w:val="vi-VN" w:eastAsia="ja-JP"/>
          <w14:ligatures w14:val="none"/>
        </w:rPr>
      </w:pPr>
      <w:r w:rsidRPr="00AB3A93">
        <w:rPr>
          <w:rFonts w:ascii="Times New Roman" w:hAnsi="Times New Roman" w:cs="Times New Roman"/>
          <w:b/>
          <w:bCs/>
          <w:sz w:val="26"/>
          <w:szCs w:val="26"/>
          <w:lang w:val="vi-VN"/>
        </w:rPr>
        <w:t>PHỤ LỤC 7</w:t>
      </w:r>
      <w:r w:rsidRPr="00AB3A93">
        <w:rPr>
          <w:rFonts w:ascii="Times New Roman" w:hAnsi="Times New Roman" w:cs="Times New Roman"/>
          <w:b/>
          <w:bCs/>
          <w:sz w:val="26"/>
          <w:szCs w:val="26"/>
          <w:lang w:val="vi-VN"/>
        </w:rPr>
        <w:br/>
      </w:r>
      <w:r w:rsidRPr="00AB3A93">
        <w:rPr>
          <w:rFonts w:ascii="Times New Roman" w:eastAsia="MS Mincho" w:hAnsi="Times New Roman" w:cs="Times New Roman"/>
          <w:b/>
          <w:bCs/>
          <w:kern w:val="0"/>
          <w:sz w:val="26"/>
          <w:szCs w:val="26"/>
          <w:lang w:eastAsia="ja-JP"/>
          <w14:ligatures w14:val="none"/>
        </w:rPr>
        <w:t>T</w:t>
      </w:r>
      <w:r w:rsidRPr="00AB3A93">
        <w:rPr>
          <w:rFonts w:ascii="Times New Roman" w:eastAsia="MS Mincho" w:hAnsi="Times New Roman" w:cs="Times New Roman"/>
          <w:b/>
          <w:bCs/>
          <w:kern w:val="0"/>
          <w:sz w:val="26"/>
          <w:szCs w:val="26"/>
          <w:lang w:eastAsia="ja-JP"/>
          <w14:ligatures w14:val="none"/>
        </w:rPr>
        <w:t>ÌNH</w:t>
      </w:r>
      <w:r w:rsidRPr="00AB3A93">
        <w:rPr>
          <w:rFonts w:ascii="Times New Roman" w:eastAsia="MS Mincho" w:hAnsi="Times New Roman" w:cs="Times New Roman"/>
          <w:b/>
          <w:bCs/>
          <w:kern w:val="0"/>
          <w:sz w:val="26"/>
          <w:szCs w:val="26"/>
          <w:lang w:val="vi-VN" w:eastAsia="ja-JP"/>
          <w14:ligatures w14:val="none"/>
        </w:rPr>
        <w:t xml:space="preserve"> HÌNH NHÂN LỰC CỦA TRẠM Y TẾ XÃ</w:t>
      </w:r>
    </w:p>
    <w:p w:rsidR="00AB3A93" w:rsidRDefault="00AB3A93" w:rsidP="00AB3A93">
      <w:pPr>
        <w:jc w:val="center"/>
        <w:rPr>
          <w:rFonts w:ascii="Times New Roman" w:eastAsia="MS Mincho" w:hAnsi="Times New Roman" w:cs="Times New Roman"/>
          <w:b/>
          <w:bCs/>
          <w:kern w:val="0"/>
          <w:sz w:val="26"/>
          <w:szCs w:val="26"/>
          <w:lang w:val="vi-VN" w:eastAsia="ja-JP"/>
          <w14:ligatures w14:val="none"/>
        </w:rPr>
      </w:pP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1121"/>
        <w:gridCol w:w="905"/>
        <w:gridCol w:w="862"/>
        <w:gridCol w:w="862"/>
        <w:gridCol w:w="2100"/>
        <w:gridCol w:w="2218"/>
      </w:tblGrid>
      <w:tr w:rsidR="00AB3A93" w:rsidRPr="00844768" w:rsidTr="00505A17">
        <w:trPr>
          <w:trHeight w:val="96"/>
          <w:tblHeader/>
          <w:jc w:val="center"/>
        </w:trPr>
        <w:tc>
          <w:tcPr>
            <w:tcW w:w="2308" w:type="dxa"/>
            <w:vMerge w:val="restart"/>
            <w:shd w:val="clear" w:color="auto" w:fill="D9D9D9" w:themeFill="background1" w:themeFillShade="D9"/>
            <w:hideMark/>
          </w:tcPr>
          <w:p w:rsidR="00AB3A93" w:rsidRPr="00797BA3" w:rsidRDefault="00AB3A93" w:rsidP="00AB3A93">
            <w:pPr>
              <w:spacing w:before="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101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Tỉnh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thành phố</w:t>
            </w:r>
          </w:p>
        </w:tc>
        <w:tc>
          <w:tcPr>
            <w:tcW w:w="1121" w:type="dxa"/>
            <w:vMerge w:val="restart"/>
            <w:shd w:val="clear" w:color="auto" w:fill="D9D9D9" w:themeFill="background1" w:themeFillShade="D9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A101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TYT trên địa bàn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2023 - 2024</w:t>
            </w:r>
          </w:p>
        </w:tc>
        <w:tc>
          <w:tcPr>
            <w:tcW w:w="2629" w:type="dxa"/>
            <w:gridSpan w:val="3"/>
            <w:shd w:val="clear" w:color="auto" w:fill="D9D9D9" w:themeFill="background1" w:themeFillShade="D9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7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</w:t>
            </w:r>
            <w:r w:rsidRPr="0084476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ố nhân lực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tại </w:t>
            </w:r>
            <w:r w:rsidRPr="0084476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TYT</w:t>
            </w:r>
            <w:r w:rsidRPr="00797B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100" w:type="dxa"/>
            <w:vMerge w:val="restart"/>
            <w:shd w:val="clear" w:color="auto" w:fill="D9D9D9" w:themeFill="background1" w:themeFillShade="D9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76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Tỷ lệ TYT đáp ứng số lượng về nhân lực y tế theo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Thông tư </w:t>
            </w:r>
            <w:r w:rsidRPr="0084476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03/2023/BYT</w:t>
            </w:r>
          </w:p>
        </w:tc>
        <w:tc>
          <w:tcPr>
            <w:tcW w:w="2218" w:type="dxa"/>
            <w:vMerge w:val="restart"/>
            <w:shd w:val="clear" w:color="auto" w:fill="D9D9D9" w:themeFill="background1" w:themeFillShade="D9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84476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Tỷ lệ TYT đáp ứng </w:t>
            </w:r>
            <w:r w:rsidRPr="008447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cơ cấu</w:t>
            </w:r>
            <w:r w:rsidRPr="0084476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về nhân lực y tế theo Thông tư 03/2023/BYT</w:t>
            </w:r>
          </w:p>
        </w:tc>
      </w:tr>
      <w:tr w:rsidR="00AB3A93" w:rsidRPr="00844768" w:rsidTr="00505A17">
        <w:trPr>
          <w:trHeight w:val="683"/>
          <w:tblHeader/>
          <w:jc w:val="center"/>
        </w:trPr>
        <w:tc>
          <w:tcPr>
            <w:tcW w:w="2308" w:type="dxa"/>
            <w:vMerge/>
            <w:shd w:val="clear" w:color="auto" w:fill="auto"/>
            <w:vAlign w:val="center"/>
          </w:tcPr>
          <w:p w:rsidR="00AB3A93" w:rsidRPr="00844768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:rsidR="00AB3A93" w:rsidRPr="00844768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AB3A93" w:rsidRPr="00844768" w:rsidRDefault="00AB3A93" w:rsidP="00505A17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Trung bình</w:t>
            </w:r>
          </w:p>
        </w:tc>
        <w:tc>
          <w:tcPr>
            <w:tcW w:w="862" w:type="dxa"/>
            <w:shd w:val="clear" w:color="auto" w:fill="D9D9D9" w:themeFill="background1" w:themeFillShade="D9"/>
            <w:vAlign w:val="center"/>
          </w:tcPr>
          <w:p w:rsidR="00AB3A93" w:rsidRPr="00844768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Số nhỏ nhất</w:t>
            </w:r>
          </w:p>
        </w:tc>
        <w:tc>
          <w:tcPr>
            <w:tcW w:w="862" w:type="dxa"/>
            <w:shd w:val="clear" w:color="auto" w:fill="D9D9D9" w:themeFill="background1" w:themeFillShade="D9"/>
            <w:vAlign w:val="center"/>
          </w:tcPr>
          <w:p w:rsidR="00AB3A93" w:rsidRPr="00844768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Số lớn nhất</w:t>
            </w:r>
          </w:p>
        </w:tc>
        <w:tc>
          <w:tcPr>
            <w:tcW w:w="2100" w:type="dxa"/>
            <w:vMerge/>
            <w:shd w:val="clear" w:color="auto" w:fill="auto"/>
            <w:vAlign w:val="center"/>
          </w:tcPr>
          <w:p w:rsidR="00AB3A93" w:rsidRPr="00844768" w:rsidRDefault="00AB3A93" w:rsidP="00505A17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218" w:type="dxa"/>
            <w:vMerge/>
            <w:shd w:val="clear" w:color="auto" w:fill="auto"/>
            <w:vAlign w:val="center"/>
          </w:tcPr>
          <w:p w:rsidR="00AB3A93" w:rsidRPr="00844768" w:rsidRDefault="00AB3A93" w:rsidP="00505A17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AN GIANG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156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54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BAC GIANG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209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59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BAC KAN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108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44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BAC LIEU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64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77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BEN TRE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157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43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BINH DINH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159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03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BINH DUONG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75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BINH PHUOC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111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53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BINH THUAN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112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26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CAN THO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75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CAO BANG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161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DA NANG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56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64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DAK LAK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185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DAK NONG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71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56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DIEN BIEN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129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DONG NAI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38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DONG THAP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143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GIA LAI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59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HA GIANG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175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97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HA NAM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109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HA NOI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579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52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HA TINH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216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06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HAI DUONG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235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HAI PHONG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217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43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HAU GIANG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71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87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 CHI MINH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310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08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HUE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141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02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HUNG YEN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155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KHANH HOA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136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34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KON TUM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99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81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LAI CHAU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103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92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LAM DONG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138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57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LANG SON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LAO CAI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134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78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LONG AN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188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34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NAM DINH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226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38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NGHE AN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460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74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NINH BINH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143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NINH THUAN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59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PHU THO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225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34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PHU YEN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101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51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QUANG BINH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151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92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QUANG NAM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234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71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QUANG NGAI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173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QUANG NINH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177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QUANG TRI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125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48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SOC TRANG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109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94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SON LA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204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61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TAY NINH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94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THAI BINH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260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THANH HOA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559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95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TIEN GIANG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05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TRA VINH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34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TUYEN QUANG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129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88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VINH PHUC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136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24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1%</w:t>
            </w:r>
          </w:p>
        </w:tc>
      </w:tr>
      <w:tr w:rsidR="00AB3A93" w:rsidRPr="00844768" w:rsidTr="00505A17">
        <w:trPr>
          <w:trHeight w:val="300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VUNG TAU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84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33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6%</w:t>
            </w:r>
          </w:p>
        </w:tc>
      </w:tr>
      <w:tr w:rsidR="00AB3A93" w:rsidRPr="00844768" w:rsidTr="00505A17">
        <w:trPr>
          <w:trHeight w:val="315"/>
          <w:jc w:val="center"/>
        </w:trPr>
        <w:tc>
          <w:tcPr>
            <w:tcW w:w="230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YEN BAI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160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96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4%</w:t>
            </w:r>
          </w:p>
        </w:tc>
        <w:tc>
          <w:tcPr>
            <w:tcW w:w="2218" w:type="dxa"/>
            <w:shd w:val="clear" w:color="auto" w:fill="auto"/>
            <w:vAlign w:val="center"/>
            <w:hideMark/>
          </w:tcPr>
          <w:p w:rsidR="00AB3A93" w:rsidRPr="00797BA3" w:rsidRDefault="00AB3A93" w:rsidP="00505A1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797BA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5%</w:t>
            </w:r>
          </w:p>
        </w:tc>
      </w:tr>
    </w:tbl>
    <w:p w:rsidR="00AB3A93" w:rsidRDefault="00AB3A93"/>
    <w:sectPr w:rsidR="00AB3A93" w:rsidSect="00AB3A93">
      <w:pgSz w:w="11900" w:h="16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93"/>
    <w:rsid w:val="00005339"/>
    <w:rsid w:val="00026B88"/>
    <w:rsid w:val="00035CA7"/>
    <w:rsid w:val="0004173B"/>
    <w:rsid w:val="000562EB"/>
    <w:rsid w:val="000C5312"/>
    <w:rsid w:val="000F1275"/>
    <w:rsid w:val="00120B93"/>
    <w:rsid w:val="00133434"/>
    <w:rsid w:val="00152852"/>
    <w:rsid w:val="001661BC"/>
    <w:rsid w:val="001701B4"/>
    <w:rsid w:val="00172C9B"/>
    <w:rsid w:val="001879EA"/>
    <w:rsid w:val="00193370"/>
    <w:rsid w:val="001B2D9E"/>
    <w:rsid w:val="001B7566"/>
    <w:rsid w:val="001D1169"/>
    <w:rsid w:val="001E7EF4"/>
    <w:rsid w:val="001F78C4"/>
    <w:rsid w:val="00203130"/>
    <w:rsid w:val="00212139"/>
    <w:rsid w:val="002278EE"/>
    <w:rsid w:val="00284F7D"/>
    <w:rsid w:val="00293F61"/>
    <w:rsid w:val="002E21B5"/>
    <w:rsid w:val="003414A7"/>
    <w:rsid w:val="00363AAE"/>
    <w:rsid w:val="003928B1"/>
    <w:rsid w:val="003B1B1A"/>
    <w:rsid w:val="003F35D5"/>
    <w:rsid w:val="00440EF1"/>
    <w:rsid w:val="004421ED"/>
    <w:rsid w:val="00477B1D"/>
    <w:rsid w:val="00483E9B"/>
    <w:rsid w:val="004A2B84"/>
    <w:rsid w:val="004A3FDA"/>
    <w:rsid w:val="004B0B96"/>
    <w:rsid w:val="004B1E63"/>
    <w:rsid w:val="004B651E"/>
    <w:rsid w:val="004E596C"/>
    <w:rsid w:val="005B27DB"/>
    <w:rsid w:val="005B7FA9"/>
    <w:rsid w:val="005D317C"/>
    <w:rsid w:val="0062485C"/>
    <w:rsid w:val="00625D01"/>
    <w:rsid w:val="00660C58"/>
    <w:rsid w:val="006A61F6"/>
    <w:rsid w:val="007219CA"/>
    <w:rsid w:val="0074282D"/>
    <w:rsid w:val="00743872"/>
    <w:rsid w:val="007457F3"/>
    <w:rsid w:val="007508B1"/>
    <w:rsid w:val="00786C70"/>
    <w:rsid w:val="007D5F52"/>
    <w:rsid w:val="00810DF1"/>
    <w:rsid w:val="00827FF2"/>
    <w:rsid w:val="00856F13"/>
    <w:rsid w:val="00875522"/>
    <w:rsid w:val="0088249A"/>
    <w:rsid w:val="008D532A"/>
    <w:rsid w:val="008D7DB0"/>
    <w:rsid w:val="00920B98"/>
    <w:rsid w:val="00962DEB"/>
    <w:rsid w:val="009673F1"/>
    <w:rsid w:val="00980F34"/>
    <w:rsid w:val="009C124F"/>
    <w:rsid w:val="00A17D90"/>
    <w:rsid w:val="00A37B6F"/>
    <w:rsid w:val="00A473DC"/>
    <w:rsid w:val="00A7217D"/>
    <w:rsid w:val="00A82C71"/>
    <w:rsid w:val="00A9647D"/>
    <w:rsid w:val="00AA1794"/>
    <w:rsid w:val="00AB3A93"/>
    <w:rsid w:val="00AB4382"/>
    <w:rsid w:val="00AD4D3A"/>
    <w:rsid w:val="00B053FD"/>
    <w:rsid w:val="00B13A59"/>
    <w:rsid w:val="00B267B5"/>
    <w:rsid w:val="00B27801"/>
    <w:rsid w:val="00B823FE"/>
    <w:rsid w:val="00BA72BA"/>
    <w:rsid w:val="00BB2008"/>
    <w:rsid w:val="00BD768F"/>
    <w:rsid w:val="00C029A3"/>
    <w:rsid w:val="00C07FCF"/>
    <w:rsid w:val="00C10669"/>
    <w:rsid w:val="00C369F6"/>
    <w:rsid w:val="00C47CD5"/>
    <w:rsid w:val="00C60C58"/>
    <w:rsid w:val="00C6299F"/>
    <w:rsid w:val="00C96796"/>
    <w:rsid w:val="00CD5403"/>
    <w:rsid w:val="00CF5F81"/>
    <w:rsid w:val="00D44F83"/>
    <w:rsid w:val="00D53D11"/>
    <w:rsid w:val="00D63C3E"/>
    <w:rsid w:val="00D82EEC"/>
    <w:rsid w:val="00DA11A0"/>
    <w:rsid w:val="00DD3024"/>
    <w:rsid w:val="00DD755B"/>
    <w:rsid w:val="00E3416C"/>
    <w:rsid w:val="00E40C9C"/>
    <w:rsid w:val="00E7297A"/>
    <w:rsid w:val="00E7723F"/>
    <w:rsid w:val="00EA13B8"/>
    <w:rsid w:val="00EE1C32"/>
    <w:rsid w:val="00F3300D"/>
    <w:rsid w:val="00F4128D"/>
    <w:rsid w:val="00FA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C71882"/>
  <w15:chartTrackingRefBased/>
  <w15:docId w15:val="{98BA03DD-4E70-6B43-A0E7-F7512E5F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A93"/>
    <w:pPr>
      <w:spacing w:after="160" w:line="259" w:lineRule="auto"/>
    </w:pPr>
    <w:rPr>
      <w:rFonts w:eastAsiaTheme="minorHAns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B96"/>
    <w:pPr>
      <w:keepNext/>
      <w:keepLines/>
      <w:spacing w:before="240" w:after="0" w:line="360" w:lineRule="auto"/>
      <w:jc w:val="center"/>
      <w:outlineLvl w:val="0"/>
    </w:pPr>
    <w:rPr>
      <w:rFonts w:eastAsiaTheme="majorEastAsia" w:cs="Times New Roman (Headings CS)"/>
      <w:b/>
      <w:color w:val="000000" w:themeColor="text1"/>
      <w:sz w:val="28"/>
      <w:szCs w:val="32"/>
      <w:lang w:val="en-VN"/>
    </w:rPr>
  </w:style>
  <w:style w:type="paragraph" w:styleId="Heading2">
    <w:name w:val="heading 2"/>
    <w:basedOn w:val="Normal"/>
    <w:next w:val="Normal"/>
    <w:link w:val="Heading2Char"/>
    <w:qFormat/>
    <w:rsid w:val="00BB2008"/>
    <w:pPr>
      <w:keepNext/>
      <w:framePr w:w="9537" w:wrap="notBeside" w:vAnchor="page" w:hAnchor="page" w:x="255" w:y="15663"/>
      <w:tabs>
        <w:tab w:val="center" w:pos="4320"/>
        <w:tab w:val="right" w:pos="8640"/>
      </w:tabs>
      <w:adjustRightInd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color w:val="000000" w:themeColor="text1"/>
      <w:kern w:val="0"/>
      <w:sz w:val="26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4B0B96"/>
    <w:pPr>
      <w:keepNext/>
      <w:keepLines/>
      <w:snapToGrid w:val="0"/>
      <w:spacing w:before="120" w:after="120" w:line="240" w:lineRule="auto"/>
      <w:jc w:val="both"/>
      <w:outlineLvl w:val="2"/>
    </w:pPr>
    <w:rPr>
      <w:rFonts w:eastAsia="SimSun" w:cs="Times New Roman"/>
      <w:b/>
      <w:bCs/>
      <w:i/>
      <w:iCs/>
      <w:color w:val="000000"/>
      <w:kern w:val="0"/>
      <w:sz w:val="26"/>
      <w:szCs w:val="26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B0B96"/>
    <w:rPr>
      <w:rFonts w:eastAsia="SimSun" w:cs="Times New Roman"/>
      <w:b/>
      <w:bCs/>
      <w:i/>
      <w:iCs/>
      <w:color w:val="000000"/>
      <w:kern w:val="0"/>
      <w:sz w:val="26"/>
      <w:szCs w:val="26"/>
      <w:lang w:val="vi-V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B0B96"/>
    <w:rPr>
      <w:rFonts w:eastAsiaTheme="majorEastAsia" w:cs="Times New Roman (Headings CS)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BB2008"/>
    <w:rPr>
      <w:rFonts w:ascii="Times New Roman" w:hAnsi="Times New Roman" w:cs="Times New Roman"/>
      <w:b/>
      <w:i/>
      <w:color w:val="000000" w:themeColor="text1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Nguyen</dc:creator>
  <cp:keywords/>
  <dc:description/>
  <cp:lastModifiedBy>Thang Nguyen</cp:lastModifiedBy>
  <cp:revision>1</cp:revision>
  <dcterms:created xsi:type="dcterms:W3CDTF">2024-07-24T16:06:00Z</dcterms:created>
  <dcterms:modified xsi:type="dcterms:W3CDTF">2024-07-24T16:14:00Z</dcterms:modified>
</cp:coreProperties>
</file>